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6"/>
        <w:gridCol w:w="7550"/>
      </w:tblGrid>
      <w:tr w:rsidR="00685B7F" w14:paraId="1DA12EE6" w14:textId="77777777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46479CC" w14:textId="10412F57" w:rsidR="00685B7F" w:rsidRDefault="00EE2A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12 Revision Checklist</w:t>
            </w:r>
          </w:p>
        </w:tc>
      </w:tr>
      <w:tr w:rsidR="00685B7F" w14:paraId="2F39B0E6" w14:textId="77777777">
        <w:tc>
          <w:tcPr>
            <w:tcW w:w="9016" w:type="dxa"/>
            <w:gridSpan w:val="2"/>
          </w:tcPr>
          <w:p w14:paraId="4B90F257" w14:textId="77777777" w:rsidR="00685B7F" w:rsidRDefault="00EE2AAA">
            <w:r>
              <w:t>Subject:</w:t>
            </w:r>
          </w:p>
          <w:p w14:paraId="12ADC3B5" w14:textId="77777777" w:rsidR="00685B7F" w:rsidRDefault="00EE2AAA">
            <w:r>
              <w:t xml:space="preserve">Maths </w:t>
            </w:r>
          </w:p>
        </w:tc>
      </w:tr>
      <w:tr w:rsidR="00685B7F" w14:paraId="496C042B" w14:textId="77777777">
        <w:tc>
          <w:tcPr>
            <w:tcW w:w="1838" w:type="dxa"/>
          </w:tcPr>
          <w:p w14:paraId="53443F98" w14:textId="77777777" w:rsidR="00685B7F" w:rsidRDefault="00EE2AAA">
            <w:r>
              <w:t>Examination Board:</w:t>
            </w:r>
          </w:p>
        </w:tc>
        <w:tc>
          <w:tcPr>
            <w:tcW w:w="7178" w:type="dxa"/>
          </w:tcPr>
          <w:p w14:paraId="7C489477" w14:textId="77777777" w:rsidR="00685B7F" w:rsidRDefault="00685B7F">
            <w:pPr>
              <w:rPr>
                <w:color w:val="FF0000"/>
              </w:rPr>
            </w:pPr>
          </w:p>
          <w:p w14:paraId="077488CD" w14:textId="77777777" w:rsidR="00685B7F" w:rsidRDefault="00EE2AAA">
            <w:pPr>
              <w:rPr>
                <w:color w:val="FF0000"/>
              </w:rPr>
            </w:pPr>
            <w:r>
              <w:rPr>
                <w:color w:val="FF0000"/>
              </w:rPr>
              <w:t>Please add a link to relevant specification:</w:t>
            </w:r>
            <w:r>
              <w:t xml:space="preserve"> </w:t>
            </w:r>
            <w:hyperlink r:id="rId7" w:history="1">
              <w:r>
                <w:rPr>
                  <w:rStyle w:val="Hyperlink"/>
                </w:rPr>
                <w:t>https://ccea.org.uk/key-stage-4/gcse/subjects/gcse-mathematics-2017</w:t>
              </w:r>
            </w:hyperlink>
          </w:p>
          <w:p w14:paraId="1CB0E5C9" w14:textId="77777777" w:rsidR="00685B7F" w:rsidRDefault="00685B7F">
            <w:pPr>
              <w:rPr>
                <w:b/>
              </w:rPr>
            </w:pPr>
          </w:p>
        </w:tc>
      </w:tr>
      <w:tr w:rsidR="00685B7F" w14:paraId="3172C79B" w14:textId="77777777">
        <w:tc>
          <w:tcPr>
            <w:tcW w:w="9016" w:type="dxa"/>
            <w:gridSpan w:val="2"/>
          </w:tcPr>
          <w:p w14:paraId="4FE8CFA5" w14:textId="77777777" w:rsidR="00685B7F" w:rsidRDefault="00EE2AAA">
            <w:r>
              <w:t>Unit/Module Title: M1/M2/M3/M4/M6/M7/M8</w:t>
            </w:r>
          </w:p>
        </w:tc>
      </w:tr>
      <w:tr w:rsidR="00685B7F" w14:paraId="6EEDBC21" w14:textId="77777777">
        <w:tc>
          <w:tcPr>
            <w:tcW w:w="1838" w:type="dxa"/>
          </w:tcPr>
          <w:p w14:paraId="1B6056E8" w14:textId="77777777" w:rsidR="00685B7F" w:rsidRDefault="00EE2AAA">
            <w:r>
              <w:t>Exam Length:</w:t>
            </w:r>
          </w:p>
          <w:p w14:paraId="59F2D4B3" w14:textId="77777777" w:rsidR="00685B7F" w:rsidRDefault="00EE2AAA">
            <w:r>
              <w:t>Marks Available:</w:t>
            </w:r>
          </w:p>
        </w:tc>
        <w:tc>
          <w:tcPr>
            <w:tcW w:w="7178" w:type="dxa"/>
          </w:tcPr>
          <w:p w14:paraId="53D6CFBC" w14:textId="77777777" w:rsidR="00685B7F" w:rsidRDefault="00EE2AAA">
            <w:r>
              <w:t>1 HOUR 30MINS – 2 HOURS</w:t>
            </w:r>
          </w:p>
          <w:p w14:paraId="72EC5109" w14:textId="77777777" w:rsidR="00685B7F" w:rsidRDefault="00EE2AAA">
            <w:r>
              <w:t>M1-M4 45%   M6-M8 55%</w:t>
            </w:r>
          </w:p>
        </w:tc>
      </w:tr>
      <w:tr w:rsidR="00685B7F" w14:paraId="2CC1B1BF" w14:textId="77777777">
        <w:tc>
          <w:tcPr>
            <w:tcW w:w="1838" w:type="dxa"/>
          </w:tcPr>
          <w:p w14:paraId="3157338D" w14:textId="77777777" w:rsidR="00685B7F" w:rsidRDefault="00EE2AAA">
            <w:r>
              <w:t>Departmental Resources to support Revision</w:t>
            </w:r>
          </w:p>
        </w:tc>
        <w:tc>
          <w:tcPr>
            <w:tcW w:w="7178" w:type="dxa"/>
          </w:tcPr>
          <w:p w14:paraId="796181E9" w14:textId="77777777" w:rsidR="00685B7F" w:rsidRDefault="00EE2AAA">
            <w:r>
              <w:rPr>
                <w:color w:val="FF0000"/>
              </w:rPr>
              <w:t>Check your Maths Google Classrooms for videos etc.</w:t>
            </w:r>
          </w:p>
        </w:tc>
      </w:tr>
      <w:tr w:rsidR="00685B7F" w14:paraId="00F144E5" w14:textId="77777777">
        <w:tc>
          <w:tcPr>
            <w:tcW w:w="1838" w:type="dxa"/>
          </w:tcPr>
          <w:p w14:paraId="1DCCA7A8" w14:textId="77777777" w:rsidR="00685B7F" w:rsidRDefault="00EE2AAA">
            <w:r>
              <w:t>External websites to support Revision</w:t>
            </w:r>
          </w:p>
        </w:tc>
        <w:tc>
          <w:tcPr>
            <w:tcW w:w="7178" w:type="dxa"/>
          </w:tcPr>
          <w:p w14:paraId="4F48A582" w14:textId="77777777" w:rsidR="00685B7F" w:rsidRDefault="00BC588D">
            <w:pPr>
              <w:rPr>
                <w:color w:val="FF0000"/>
              </w:rPr>
            </w:pPr>
            <w:hyperlink r:id="rId8" w:history="1">
              <w:r w:rsidR="00EE2AAA">
                <w:rPr>
                  <w:rStyle w:val="Hyperlink"/>
                </w:rPr>
                <w:t>https://www.mathsgenie.co.uk/gcse.html</w:t>
              </w:r>
            </w:hyperlink>
          </w:p>
          <w:p w14:paraId="31023F06" w14:textId="77777777" w:rsidR="00685B7F" w:rsidRDefault="00BC588D">
            <w:hyperlink r:id="rId9" w:history="1">
              <w:r w:rsidR="00EE2AAA">
                <w:rPr>
                  <w:rStyle w:val="Hyperlink"/>
                </w:rPr>
                <w:t>https://corbettmaths.com/contents/</w:t>
              </w:r>
            </w:hyperlink>
          </w:p>
          <w:p w14:paraId="3E389801" w14:textId="77777777" w:rsidR="00685B7F" w:rsidRDefault="00BC588D">
            <w:hyperlink r:id="rId10" w:history="1">
              <w:r w:rsidR="00EE2AAA">
                <w:rPr>
                  <w:rStyle w:val="Hyperlink"/>
                </w:rPr>
                <w:t>https://hegartymaths.com/login/learner</w:t>
              </w:r>
            </w:hyperlink>
          </w:p>
          <w:p w14:paraId="1C2C3B80" w14:textId="77777777" w:rsidR="00685B7F" w:rsidRDefault="00BC588D">
            <w:hyperlink r:id="rId11" w:history="1">
              <w:r w:rsidR="00EE2AAA">
                <w:rPr>
                  <w:rStyle w:val="Hyperlink"/>
                </w:rPr>
                <w:t>http://www.mrbartonmaths.com/students/legacy-gcse/gcse-maths-takeaway.html</w:t>
              </w:r>
            </w:hyperlink>
          </w:p>
          <w:p w14:paraId="67F36EDF" w14:textId="77777777" w:rsidR="00685B7F" w:rsidRDefault="00685B7F"/>
        </w:tc>
      </w:tr>
      <w:tr w:rsidR="00685B7F" w14:paraId="261B9856" w14:textId="77777777">
        <w:tc>
          <w:tcPr>
            <w:tcW w:w="1838" w:type="dxa"/>
          </w:tcPr>
          <w:p w14:paraId="42ECBD8A" w14:textId="77777777" w:rsidR="00685B7F" w:rsidRDefault="00EE2AAA">
            <w:r>
              <w:t>Past Paper Questions</w:t>
            </w:r>
          </w:p>
        </w:tc>
        <w:tc>
          <w:tcPr>
            <w:tcW w:w="7178" w:type="dxa"/>
          </w:tcPr>
          <w:p w14:paraId="0F302164" w14:textId="77777777" w:rsidR="00685B7F" w:rsidRDefault="00BC588D">
            <w:pPr>
              <w:rPr>
                <w:color w:val="FF0000"/>
              </w:rPr>
            </w:pPr>
            <w:hyperlink r:id="rId12" w:history="1">
              <w:r w:rsidR="00EE2AAA">
                <w:rPr>
                  <w:rStyle w:val="Hyperlink"/>
                </w:rPr>
                <w:t>https://ccea.org.uk/key-stage-4/gcse/subjects/gcse-mathematics-2017/past-papers-mark-schemes</w:t>
              </w:r>
            </w:hyperlink>
          </w:p>
          <w:p w14:paraId="447DB87E" w14:textId="77777777" w:rsidR="00685B7F" w:rsidRDefault="00685B7F">
            <w:pPr>
              <w:rPr>
                <w:color w:val="FF0000"/>
              </w:rPr>
            </w:pPr>
          </w:p>
        </w:tc>
      </w:tr>
      <w:tr w:rsidR="00685B7F" w14:paraId="76388270" w14:textId="77777777">
        <w:tc>
          <w:tcPr>
            <w:tcW w:w="1838" w:type="dxa"/>
            <w:shd w:val="clear" w:color="auto" w:fill="D9D9D9" w:themeFill="background1" w:themeFillShade="D9"/>
          </w:tcPr>
          <w:p w14:paraId="0BAFD790" w14:textId="77777777" w:rsidR="00685B7F" w:rsidRDefault="00EE2AAA">
            <w:pPr>
              <w:jc w:val="center"/>
              <w:rPr>
                <w:b/>
              </w:rPr>
            </w:pPr>
            <w:r>
              <w:rPr>
                <w:b/>
              </w:rPr>
              <w:t>Topics to Revise</w:t>
            </w:r>
          </w:p>
        </w:tc>
        <w:tc>
          <w:tcPr>
            <w:tcW w:w="7178" w:type="dxa"/>
            <w:shd w:val="clear" w:color="auto" w:fill="D9D9D9" w:themeFill="background1" w:themeFillShade="D9"/>
          </w:tcPr>
          <w:p w14:paraId="73ED6B41" w14:textId="77777777" w:rsidR="00685B7F" w:rsidRDefault="00EE2AAA">
            <w:pPr>
              <w:jc w:val="center"/>
              <w:rPr>
                <w:b/>
              </w:rPr>
            </w:pPr>
            <w:r>
              <w:rPr>
                <w:b/>
              </w:rPr>
              <w:t>What learners need to know</w:t>
            </w:r>
          </w:p>
        </w:tc>
      </w:tr>
      <w:tr w:rsidR="00685B7F" w14:paraId="5AB1E467" w14:textId="77777777">
        <w:tc>
          <w:tcPr>
            <w:tcW w:w="1838" w:type="dxa"/>
          </w:tcPr>
          <w:p w14:paraId="70F0FD31" w14:textId="77777777" w:rsidR="00685B7F" w:rsidRDefault="00EE2AAA">
            <w:r>
              <w:t>M1</w:t>
            </w:r>
          </w:p>
        </w:tc>
        <w:tc>
          <w:tcPr>
            <w:tcW w:w="7178" w:type="dxa"/>
          </w:tcPr>
          <w:p w14:paraId="682E4067" w14:textId="77777777" w:rsidR="00685B7F" w:rsidRDefault="00BC588D">
            <w:pPr>
              <w:rPr>
                <w:color w:val="FF0000"/>
              </w:rPr>
            </w:pPr>
            <w:hyperlink r:id="rId13" w:history="1">
              <w:r w:rsidR="00EE2AAA">
                <w:rPr>
                  <w:rStyle w:val="Hyperlink"/>
                </w:rPr>
                <w:t>https://corbettmaths.com/wp-content/uploads/2021/11/CCEA-Checklist-M1.pdf</w:t>
              </w:r>
            </w:hyperlink>
          </w:p>
          <w:p w14:paraId="51699625" w14:textId="77777777" w:rsidR="00685B7F" w:rsidRDefault="00685B7F"/>
        </w:tc>
      </w:tr>
      <w:tr w:rsidR="00685B7F" w14:paraId="6E6D7303" w14:textId="77777777">
        <w:tc>
          <w:tcPr>
            <w:tcW w:w="1838" w:type="dxa"/>
          </w:tcPr>
          <w:p w14:paraId="759430E3" w14:textId="77777777" w:rsidR="00685B7F" w:rsidRDefault="00EE2AAA">
            <w:r>
              <w:t>M2</w:t>
            </w:r>
          </w:p>
        </w:tc>
        <w:tc>
          <w:tcPr>
            <w:tcW w:w="7178" w:type="dxa"/>
          </w:tcPr>
          <w:p w14:paraId="51245CC4" w14:textId="77777777" w:rsidR="00685B7F" w:rsidRDefault="00BC588D">
            <w:pPr>
              <w:rPr>
                <w:color w:val="FF0000"/>
              </w:rPr>
            </w:pPr>
            <w:hyperlink r:id="rId14" w:history="1">
              <w:r w:rsidR="00EE2AAA">
                <w:rPr>
                  <w:rStyle w:val="Hyperlink"/>
                </w:rPr>
                <w:t>https://corbettmaths.com/wp-content/uploads/2021/11/CCEA-Checklist-M2.pdf</w:t>
              </w:r>
            </w:hyperlink>
          </w:p>
          <w:p w14:paraId="7B079F0B" w14:textId="77777777" w:rsidR="00685B7F" w:rsidRDefault="00685B7F"/>
        </w:tc>
      </w:tr>
      <w:tr w:rsidR="00685B7F" w14:paraId="2E0AD5D7" w14:textId="77777777">
        <w:tc>
          <w:tcPr>
            <w:tcW w:w="1838" w:type="dxa"/>
          </w:tcPr>
          <w:p w14:paraId="77E22A67" w14:textId="77777777" w:rsidR="00685B7F" w:rsidRDefault="00EE2AAA">
            <w:r>
              <w:t>M3</w:t>
            </w:r>
          </w:p>
        </w:tc>
        <w:tc>
          <w:tcPr>
            <w:tcW w:w="7178" w:type="dxa"/>
          </w:tcPr>
          <w:p w14:paraId="3A81BC69" w14:textId="77777777" w:rsidR="00685B7F" w:rsidRDefault="00BC588D">
            <w:pPr>
              <w:rPr>
                <w:color w:val="FF0000"/>
              </w:rPr>
            </w:pPr>
            <w:hyperlink r:id="rId15" w:history="1">
              <w:r w:rsidR="00EE2AAA">
                <w:rPr>
                  <w:rStyle w:val="Hyperlink"/>
                </w:rPr>
                <w:t>https://corbettmaths.com/wp-content/uploads/2021/11/CCEA-Checklist-M3.pdf</w:t>
              </w:r>
            </w:hyperlink>
          </w:p>
          <w:p w14:paraId="1E25DFE3" w14:textId="77777777" w:rsidR="00685B7F" w:rsidRDefault="00685B7F">
            <w:pPr>
              <w:rPr>
                <w:color w:val="FF0000"/>
              </w:rPr>
            </w:pPr>
          </w:p>
        </w:tc>
      </w:tr>
      <w:tr w:rsidR="00685B7F" w14:paraId="427BE9EC" w14:textId="77777777">
        <w:tc>
          <w:tcPr>
            <w:tcW w:w="1838" w:type="dxa"/>
          </w:tcPr>
          <w:p w14:paraId="70BA72CB" w14:textId="77777777" w:rsidR="00685B7F" w:rsidRDefault="00EE2AAA">
            <w:r>
              <w:t>M4</w:t>
            </w:r>
          </w:p>
        </w:tc>
        <w:tc>
          <w:tcPr>
            <w:tcW w:w="7178" w:type="dxa"/>
          </w:tcPr>
          <w:p w14:paraId="3BD2BFD8" w14:textId="77777777" w:rsidR="00685B7F" w:rsidRDefault="00BC588D">
            <w:pPr>
              <w:rPr>
                <w:color w:val="FF0000"/>
              </w:rPr>
            </w:pPr>
            <w:hyperlink r:id="rId16" w:history="1">
              <w:r w:rsidR="00EE2AAA">
                <w:rPr>
                  <w:rStyle w:val="Hyperlink"/>
                </w:rPr>
                <w:t>https://corbettmaths.com/wp-content/uploads/2021/11/CCEA-Checklist-M4-.pdf</w:t>
              </w:r>
            </w:hyperlink>
          </w:p>
          <w:p w14:paraId="1F16A31A" w14:textId="77777777" w:rsidR="00685B7F" w:rsidRDefault="00685B7F">
            <w:pPr>
              <w:rPr>
                <w:color w:val="FF0000"/>
              </w:rPr>
            </w:pPr>
          </w:p>
        </w:tc>
      </w:tr>
      <w:tr w:rsidR="00685B7F" w14:paraId="4794EF69" w14:textId="77777777">
        <w:tc>
          <w:tcPr>
            <w:tcW w:w="1838" w:type="dxa"/>
          </w:tcPr>
          <w:p w14:paraId="26C9D588" w14:textId="77777777" w:rsidR="00685B7F" w:rsidRDefault="00EE2AAA">
            <w:r>
              <w:t>M6</w:t>
            </w:r>
          </w:p>
        </w:tc>
        <w:tc>
          <w:tcPr>
            <w:tcW w:w="7178" w:type="dxa"/>
          </w:tcPr>
          <w:p w14:paraId="2811913C" w14:textId="77777777" w:rsidR="00685B7F" w:rsidRDefault="00BC588D">
            <w:pPr>
              <w:rPr>
                <w:color w:val="FF0000"/>
              </w:rPr>
            </w:pPr>
            <w:hyperlink r:id="rId17" w:history="1">
              <w:r w:rsidR="00EE2AAA">
                <w:rPr>
                  <w:rStyle w:val="Hyperlink"/>
                </w:rPr>
                <w:t>https://www.youtube.com/playlist?list=PLCkAjxP1zN64jcJ9F5zTK4SRlb102jHzA</w:t>
              </w:r>
            </w:hyperlink>
          </w:p>
          <w:p w14:paraId="44FD6192" w14:textId="77777777" w:rsidR="00685B7F" w:rsidRDefault="00685B7F">
            <w:pPr>
              <w:rPr>
                <w:color w:val="FF0000"/>
              </w:rPr>
            </w:pPr>
          </w:p>
        </w:tc>
      </w:tr>
      <w:tr w:rsidR="00685B7F" w14:paraId="184F23B2" w14:textId="77777777">
        <w:tc>
          <w:tcPr>
            <w:tcW w:w="1838" w:type="dxa"/>
          </w:tcPr>
          <w:p w14:paraId="37B17306" w14:textId="77777777" w:rsidR="00685B7F" w:rsidRDefault="00EE2AAA">
            <w:r>
              <w:t>M7</w:t>
            </w:r>
          </w:p>
        </w:tc>
        <w:tc>
          <w:tcPr>
            <w:tcW w:w="7178" w:type="dxa"/>
          </w:tcPr>
          <w:p w14:paraId="2D968BE4" w14:textId="77777777" w:rsidR="00685B7F" w:rsidRDefault="00BC588D">
            <w:pPr>
              <w:rPr>
                <w:color w:val="FF0000"/>
              </w:rPr>
            </w:pPr>
            <w:hyperlink r:id="rId18" w:history="1">
              <w:r w:rsidR="00EE2AAA">
                <w:rPr>
                  <w:rStyle w:val="Hyperlink"/>
                </w:rPr>
                <w:t>https://www.youtube.com/playlist?list=PLCkAjxP1zN67p4VtB5jluY6b0KnqkhqMm</w:t>
              </w:r>
            </w:hyperlink>
          </w:p>
          <w:p w14:paraId="03817416" w14:textId="77777777" w:rsidR="00685B7F" w:rsidRDefault="00685B7F">
            <w:pPr>
              <w:rPr>
                <w:color w:val="FF0000"/>
              </w:rPr>
            </w:pPr>
          </w:p>
        </w:tc>
      </w:tr>
      <w:tr w:rsidR="00685B7F" w14:paraId="093B9D8E" w14:textId="77777777">
        <w:tc>
          <w:tcPr>
            <w:tcW w:w="1838" w:type="dxa"/>
          </w:tcPr>
          <w:p w14:paraId="2F1923E1" w14:textId="77777777" w:rsidR="00685B7F" w:rsidRDefault="00EE2AAA">
            <w:r>
              <w:t>M8</w:t>
            </w:r>
          </w:p>
        </w:tc>
        <w:tc>
          <w:tcPr>
            <w:tcW w:w="7178" w:type="dxa"/>
          </w:tcPr>
          <w:p w14:paraId="72823BC3" w14:textId="77777777" w:rsidR="00685B7F" w:rsidRDefault="00EE2AAA">
            <w:pPr>
              <w:rPr>
                <w:color w:val="FF0000"/>
              </w:rPr>
            </w:pPr>
            <w:r>
              <w:rPr>
                <w:color w:val="FF0000"/>
              </w:rPr>
              <w:t>https://www.youtube.com/playlist?list=PLCkAjxP1zN65iAGUvckYv_gCd2W3FHxz4</w:t>
            </w:r>
          </w:p>
        </w:tc>
      </w:tr>
    </w:tbl>
    <w:p w14:paraId="4F1811D9" w14:textId="77777777" w:rsidR="00685B7F" w:rsidRDefault="00685B7F"/>
    <w:sectPr w:rsidR="00685B7F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38E9B" w14:textId="77777777" w:rsidR="00685B7F" w:rsidRDefault="00EE2AAA">
      <w:pPr>
        <w:spacing w:after="0" w:line="240" w:lineRule="auto"/>
      </w:pPr>
      <w:r>
        <w:separator/>
      </w:r>
    </w:p>
  </w:endnote>
  <w:endnote w:type="continuationSeparator" w:id="0">
    <w:p w14:paraId="4B6DBC92" w14:textId="77777777" w:rsidR="00685B7F" w:rsidRDefault="00EE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193B0" w14:textId="77777777" w:rsidR="00685B7F" w:rsidRDefault="00EE2AAA">
      <w:pPr>
        <w:spacing w:after="0" w:line="240" w:lineRule="auto"/>
      </w:pPr>
      <w:r>
        <w:separator/>
      </w:r>
    </w:p>
  </w:footnote>
  <w:footnote w:type="continuationSeparator" w:id="0">
    <w:p w14:paraId="1CDB7539" w14:textId="77777777" w:rsidR="00685B7F" w:rsidRDefault="00EE2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CC7F7" w14:textId="77777777" w:rsidR="00685B7F" w:rsidRDefault="00EE2AAA">
    <w:pPr>
      <w:pStyle w:val="Header"/>
      <w:jc w:val="center"/>
      <w:rPr>
        <w:rFonts w:ascii="Microsoft Sans Serif" w:hAnsi="Microsoft Sans Serif" w:cs="Microsoft Sans Serif"/>
        <w:sz w:val="36"/>
        <w:szCs w:val="36"/>
      </w:rPr>
    </w:pPr>
    <w:r>
      <w:rPr>
        <w:rFonts w:ascii="Microsoft Sans Serif" w:hAnsi="Microsoft Sans Serif" w:cs="Microsoft Sans Serif"/>
        <w:b/>
        <w:noProof/>
        <w:color w:val="0070C0"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07BAC429" wp14:editId="23041B48">
          <wp:simplePos x="0" y="0"/>
          <wp:positionH relativeFrom="column">
            <wp:posOffset>5715000</wp:posOffset>
          </wp:positionH>
          <wp:positionV relativeFrom="paragraph">
            <wp:posOffset>-268605</wp:posOffset>
          </wp:positionV>
          <wp:extent cx="657225" cy="680720"/>
          <wp:effectExtent l="0" t="0" r="9525" b="5080"/>
          <wp:wrapTight wrapText="bothSides">
            <wp:wrapPolygon edited="0">
              <wp:start x="4383" y="0"/>
              <wp:lineTo x="0" y="5440"/>
              <wp:lineTo x="0" y="10881"/>
              <wp:lineTo x="5635" y="19343"/>
              <wp:lineTo x="8765" y="21157"/>
              <wp:lineTo x="13148" y="21157"/>
              <wp:lineTo x="16278" y="19343"/>
              <wp:lineTo x="21287" y="11485"/>
              <wp:lineTo x="21287" y="4836"/>
              <wp:lineTo x="16904" y="0"/>
              <wp:lineTo x="438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piusxlogo_crest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icrosoft Sans Serif" w:hAnsi="Microsoft Sans Serif" w:cs="Microsoft Sans Serif"/>
        <w:b/>
        <w:color w:val="0070C0"/>
        <w:sz w:val="40"/>
        <w:szCs w:val="40"/>
      </w:rPr>
      <w:t>S</w:t>
    </w:r>
    <w:r>
      <w:rPr>
        <w:rFonts w:ascii="Microsoft Sans Serif" w:hAnsi="Microsoft Sans Serif" w:cs="Microsoft Sans Serif"/>
        <w:sz w:val="36"/>
        <w:szCs w:val="36"/>
      </w:rPr>
      <w:t xml:space="preserve">upporting – </w:t>
    </w:r>
    <w:r>
      <w:rPr>
        <w:rFonts w:ascii="Microsoft Sans Serif" w:hAnsi="Microsoft Sans Serif" w:cs="Microsoft Sans Serif"/>
        <w:b/>
        <w:color w:val="0070C0"/>
        <w:sz w:val="40"/>
        <w:szCs w:val="40"/>
      </w:rPr>
      <w:t>P</w:t>
    </w:r>
    <w:r>
      <w:rPr>
        <w:rFonts w:ascii="Microsoft Sans Serif" w:hAnsi="Microsoft Sans Serif" w:cs="Microsoft Sans Serif"/>
        <w:sz w:val="36"/>
        <w:szCs w:val="36"/>
      </w:rPr>
      <w:t>articipating - e</w:t>
    </w:r>
    <w:r>
      <w:rPr>
        <w:rFonts w:ascii="Microsoft Sans Serif" w:hAnsi="Microsoft Sans Serif" w:cs="Microsoft Sans Serif"/>
        <w:b/>
        <w:color w:val="0070C0"/>
        <w:sz w:val="40"/>
        <w:szCs w:val="40"/>
      </w:rPr>
      <w:t>X</w:t>
    </w:r>
    <w:r>
      <w:rPr>
        <w:rFonts w:ascii="Microsoft Sans Serif" w:hAnsi="Microsoft Sans Serif" w:cs="Microsoft Sans Serif"/>
        <w:sz w:val="36"/>
        <w:szCs w:val="36"/>
      </w:rPr>
      <w:t>celling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330"/>
    <w:multiLevelType w:val="hybridMultilevel"/>
    <w:tmpl w:val="09961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97C46"/>
    <w:multiLevelType w:val="hybridMultilevel"/>
    <w:tmpl w:val="AF32B7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031C"/>
    <w:multiLevelType w:val="hybridMultilevel"/>
    <w:tmpl w:val="FEBAF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B7F"/>
    <w:rsid w:val="00685B7F"/>
    <w:rsid w:val="008C2AF0"/>
    <w:rsid w:val="00BC588D"/>
    <w:rsid w:val="00E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C1B6B5"/>
  <w15:chartTrackingRefBased/>
  <w15:docId w15:val="{687C7E7A-F016-4B6D-85A5-45465218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sgenie.co.uk/gcse.html" TargetMode="External"/><Relationship Id="rId13" Type="http://schemas.openxmlformats.org/officeDocument/2006/relationships/hyperlink" Target="https://corbettmaths.com/wp-content/uploads/2021/11/CCEA-Checklist-M1.pdf" TargetMode="External"/><Relationship Id="rId18" Type="http://schemas.openxmlformats.org/officeDocument/2006/relationships/hyperlink" Target="https://www.youtube.com/playlist?list=PLCkAjxP1zN67p4VtB5jluY6b0KnqkhqM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cea.org.uk/key-stage-4/gcse/subjects/gcse-mathematics-2017" TargetMode="External"/><Relationship Id="rId12" Type="http://schemas.openxmlformats.org/officeDocument/2006/relationships/hyperlink" Target="https://ccea.org.uk/key-stage-4/gcse/subjects/gcse-mathematics-2017/past-papers-mark-schemes" TargetMode="External"/><Relationship Id="rId17" Type="http://schemas.openxmlformats.org/officeDocument/2006/relationships/hyperlink" Target="https://www.youtube.com/playlist?list=PLCkAjxP1zN64jcJ9F5zTK4SRlb102jHzA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rbettmaths.com/wp-content/uploads/2021/11/CCEA-Checklist-M4-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rbartonmaths.com/students/legacy-gcse/gcse-maths-takeaway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rbettmaths.com/wp-content/uploads/2021/11/CCEA-Checklist-M3.pdf" TargetMode="External"/><Relationship Id="rId10" Type="http://schemas.openxmlformats.org/officeDocument/2006/relationships/hyperlink" Target="https://hegartymaths.com/login/learner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orbettmaths.com/contents/" TargetMode="External"/><Relationship Id="rId14" Type="http://schemas.openxmlformats.org/officeDocument/2006/relationships/hyperlink" Target="https://corbettmaths.com/wp-content/uploads/2021/11/CCEA-Checklist-M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Loughery</dc:creator>
  <cp:keywords/>
  <dc:description/>
  <cp:lastModifiedBy>T Loughery</cp:lastModifiedBy>
  <cp:revision>3</cp:revision>
  <dcterms:created xsi:type="dcterms:W3CDTF">2022-04-05T11:29:00Z</dcterms:created>
  <dcterms:modified xsi:type="dcterms:W3CDTF">2023-03-28T08:00:00Z</dcterms:modified>
</cp:coreProperties>
</file>